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5A" w:rsidRDefault="0005315A" w:rsidP="0005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11">
        <w:rPr>
          <w:rFonts w:ascii="Times New Roman" w:hAnsi="Times New Roman" w:cs="Times New Roman"/>
          <w:b/>
          <w:sz w:val="28"/>
          <w:szCs w:val="28"/>
        </w:rPr>
        <w:t>Оперное творчество Моцарта</w:t>
      </w:r>
    </w:p>
    <w:p w:rsidR="0005315A" w:rsidRPr="00A11211" w:rsidRDefault="0005315A" w:rsidP="0005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При всей универсальности моцартовского творческого наследия, в нем выделяются 2 ведущих жанра – опера и симфония. Опера как никакой другой жанр интересовала Моцарта. Известны его слова: </w:t>
      </w:r>
      <w:r w:rsidRPr="00A11211">
        <w:rPr>
          <w:rFonts w:ascii="Times New Roman" w:hAnsi="Times New Roman" w:cs="Times New Roman"/>
          <w:i/>
          <w:sz w:val="28"/>
          <w:szCs w:val="28"/>
        </w:rPr>
        <w:t>«Я завидую всем, кто пишет оперы. Я готов плакать, когда слышу оперную арию… Желание писать оперы – моя idеé fixe»</w:t>
      </w:r>
      <w:r w:rsidRPr="00A11211">
        <w:rPr>
          <w:rFonts w:ascii="Times New Roman" w:hAnsi="Times New Roman" w:cs="Times New Roman"/>
          <w:sz w:val="28"/>
          <w:szCs w:val="28"/>
        </w:rPr>
        <w:t>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Первую свою оперу («Аполлон и Гиацинт») Моцарт</w:t>
      </w:r>
      <w:r>
        <w:rPr>
          <w:rFonts w:ascii="Times New Roman" w:hAnsi="Times New Roman" w:cs="Times New Roman"/>
          <w:sz w:val="28"/>
          <w:szCs w:val="28"/>
        </w:rPr>
        <w:t xml:space="preserve"> написал в 10-летнем возрасте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11211">
        <w:rPr>
          <w:rFonts w:ascii="Times New Roman" w:hAnsi="Times New Roman" w:cs="Times New Roman"/>
          <w:sz w:val="28"/>
          <w:szCs w:val="28"/>
        </w:rPr>
        <w:t>. Центральные же оперные произведения им были созданы на протяжении последнего, венского периода (1781–1791). Это: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«Похищение из сераля»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«Свадьба Фигаро»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«Дон Жуан»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«Так поступают все»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«Милосердие Тита»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«Волшебная флейта».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Путь к этим шедеврам шел через освоение, а затем и преодоление установившихся оперных традиций, в том числе – традиций опер Глюка. Излюбленная сфера Глюка – высокая трагедия, античные сюжеты. Его герои, совершающие героические поступки и подвиги, далеки от повседневной действительности. Сфера Моцарта – комедия и драма, а моцартовские герои подобны реальным, живым людям с их достоинствами и недостатками. Все они – очень разные, и по-разному ведут себя в сходных ситуациях. Умение подчеркнуть </w:t>
      </w:r>
      <w:r w:rsidRPr="00A11211">
        <w:rPr>
          <w:rFonts w:ascii="Times New Roman" w:hAnsi="Times New Roman" w:cs="Times New Roman"/>
          <w:i/>
          <w:sz w:val="28"/>
          <w:szCs w:val="28"/>
        </w:rPr>
        <w:t>индивидуальность оперного персонажа</w:t>
      </w:r>
      <w:r w:rsidRPr="00A11211">
        <w:rPr>
          <w:rFonts w:ascii="Times New Roman" w:hAnsi="Times New Roman" w:cs="Times New Roman"/>
          <w:sz w:val="28"/>
          <w:szCs w:val="28"/>
        </w:rPr>
        <w:t xml:space="preserve"> – одно из самых главных достижений Моцарта – оперного драматурга.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В отличие от Глюка, который ведущую роль в опере отводил драме (поэзии), Моцарт считал, что </w:t>
      </w:r>
      <w:r w:rsidRPr="00A11211">
        <w:rPr>
          <w:rFonts w:ascii="Times New Roman" w:hAnsi="Times New Roman" w:cs="Times New Roman"/>
          <w:i/>
          <w:sz w:val="28"/>
          <w:szCs w:val="28"/>
        </w:rPr>
        <w:t>«в опере поэзия безусловно должна быть послушной дочерью музыки»</w:t>
      </w:r>
      <w:r w:rsidRPr="00A11211">
        <w:rPr>
          <w:rFonts w:ascii="Times New Roman" w:hAnsi="Times New Roman" w:cs="Times New Roman"/>
          <w:sz w:val="28"/>
          <w:szCs w:val="28"/>
        </w:rPr>
        <w:t>. Вместе с тем, он всегда находил такую «поэзию» (содержание), которая бы отвечала его замыслам. Он великолепно разбирался в театральной культуре и с большой тщательностью работал над либретто своих опер.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оперные жанры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11211">
        <w:rPr>
          <w:rFonts w:ascii="Times New Roman" w:hAnsi="Times New Roman" w:cs="Times New Roman"/>
          <w:sz w:val="28"/>
          <w:szCs w:val="28"/>
        </w:rPr>
        <w:t xml:space="preserve"> в творчестве Моцарта совершенно преобразились, хотя, в отличие от Глюка, у него не было специальной цели реформировать оперу. Так, например, назвав свою «Свадьбу Фигаро» оперой-buffa, композитор по-новому трактует этот жанр и на его основе создает первую </w:t>
      </w:r>
      <w:r w:rsidRPr="00A11211">
        <w:rPr>
          <w:rFonts w:ascii="Times New Roman" w:hAnsi="Times New Roman" w:cs="Times New Roman"/>
          <w:b/>
          <w:sz w:val="28"/>
          <w:szCs w:val="28"/>
        </w:rPr>
        <w:t>комедию характеров</w:t>
      </w:r>
      <w:r w:rsidRPr="00A11211">
        <w:rPr>
          <w:rFonts w:ascii="Times New Roman" w:hAnsi="Times New Roman" w:cs="Times New Roman"/>
          <w:sz w:val="28"/>
          <w:szCs w:val="28"/>
        </w:rPr>
        <w:t>. Здесь у каждого героя свой музыкальный язык, свой круг интонаций, сохраняемый не только в ариях, но и ансамблевых номерах. Именно характер того или иного персонажа определяет круг выразительных средств для его обрисовки.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Важно и то, что в комедийной форме Моцарт сумел воплотить очень серьезное содержание современной ему пьесы Бомарше (запрещенной в Австрии). В этом плане «Свадьба Фигаро» явно «перешагнула» границы исходного жанра: традиционная комич. опера никогда не выходила из «узкобытовых» рамок.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 не признавал искусственного разграничения жанров на «высшие» и «низшие» и постоянно «смешивал» в своих произведениях комические и серьезные элементы, драму и фарс, земное и возвышенное. Особенно ярко этот </w:t>
      </w:r>
      <w:r w:rsidRPr="00A11211">
        <w:rPr>
          <w:rFonts w:ascii="Times New Roman" w:hAnsi="Times New Roman" w:cs="Times New Roman"/>
          <w:i/>
          <w:sz w:val="28"/>
          <w:szCs w:val="28"/>
        </w:rPr>
        <w:t>жанровый синтез</w:t>
      </w:r>
      <w:r w:rsidRPr="00A11211">
        <w:rPr>
          <w:rFonts w:ascii="Times New Roman" w:hAnsi="Times New Roman" w:cs="Times New Roman"/>
          <w:sz w:val="28"/>
          <w:szCs w:val="28"/>
        </w:rPr>
        <w:t xml:space="preserve"> (близкий драматургии Шекспира) проявился в его поздних операх, больше всего – в «Дон Жуане». Моцарт назвал «Дон Жуана» «веселой драмой» (драмой giocoso). Такое определение нередко встречалось в жанре buffa. Буффонные черты в этой опере, действительно, присутствуют (2х–актная композиция с большими финалами в конце каждого действия; чередование музыкальных номеров с речитативами secco; преобладание низких мужских голосов; жанровый характер многих арий; явный акцент на буффонаде в партии Лепорелло; сцены переодеваний и потасовок). Однако ни в одной комической опере никогда не было такого накала страстей, таких резких столкновений смешного, балаганного и трагедийного, житейского и мистического, как в моцартовском «Дон Жуане». Сама противоречивость натуры главного героя, как и его трагическая смерть, никак не укладываются в комедийные рамки. По существу, Моцарт открыл в «Дон Жуане» совершенно новый оперный жанр – психологическую музыкальную драму, который получил развитие в XIX веке.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В последнем оперном сочинении Моцарта – «Волшебной флейте» – осуществилась его мечта о создании национальной оперы на немецком языке. В отличие от большинства других опер композитора, созданных на итальянской основе, она опирается на традиции </w:t>
      </w:r>
      <w:r w:rsidRPr="00A11211">
        <w:rPr>
          <w:rFonts w:ascii="Times New Roman" w:hAnsi="Times New Roman" w:cs="Times New Roman"/>
          <w:b/>
          <w:sz w:val="28"/>
          <w:szCs w:val="28"/>
        </w:rPr>
        <w:t>зингшпиля</w:t>
      </w:r>
      <w:r w:rsidRPr="00A11211">
        <w:rPr>
          <w:rFonts w:ascii="Times New Roman" w:hAnsi="Times New Roman" w:cs="Times New Roman"/>
          <w:sz w:val="28"/>
          <w:szCs w:val="28"/>
        </w:rPr>
        <w:t>. Это австро-немецкая разновидность комической оперы. Под покровом волшебной сказки с запутанным сюжетом в «Волшебной флейте» раскрываются утопические идеи мудрости, добра и всеобщей справедливости, характерные для эпохи Просвещения.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В своих зрелых операх Моцарт по-новому подходит к традиционным оперным номерам, в первую очередь </w:t>
      </w:r>
      <w:r w:rsidRPr="00A11211">
        <w:rPr>
          <w:rFonts w:ascii="Times New Roman" w:hAnsi="Times New Roman" w:cs="Times New Roman"/>
          <w:i/>
          <w:sz w:val="28"/>
          <w:szCs w:val="28"/>
        </w:rPr>
        <w:t>– ансамблям</w:t>
      </w:r>
      <w:r w:rsidRPr="00A11211">
        <w:rPr>
          <w:rFonts w:ascii="Times New Roman" w:hAnsi="Times New Roman" w:cs="Times New Roman"/>
          <w:sz w:val="28"/>
          <w:szCs w:val="28"/>
        </w:rPr>
        <w:t xml:space="preserve">. Моцартовские ансамбли выражают не только развитие и смену чувств, но и </w:t>
      </w:r>
      <w:r w:rsidRPr="00A11211">
        <w:rPr>
          <w:rFonts w:ascii="Times New Roman" w:hAnsi="Times New Roman" w:cs="Times New Roman"/>
          <w:i/>
          <w:sz w:val="28"/>
          <w:szCs w:val="28"/>
        </w:rPr>
        <w:t>движение событий</w:t>
      </w:r>
      <w:r w:rsidRPr="00A11211">
        <w:rPr>
          <w:rFonts w:ascii="Times New Roman" w:hAnsi="Times New Roman" w:cs="Times New Roman"/>
          <w:sz w:val="28"/>
          <w:szCs w:val="28"/>
        </w:rPr>
        <w:t>. Они не останавливают хода сюжета, а напротив, продвигают его вперед. Наиболее «событийными» являются финальные ансамбли, насыщенные неожиданными сюжетными поворотами. Кроме того, каждый моцартовский ансамбль – это групповой портрет, где каждое действующее лицо сохраняет свою индивидуальность. В результате ансамбли насыщаются «эмоциональной полифонией», то есть одновременным сочетанием различных эмоций, порой резко контрастных.</w:t>
      </w: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Примером может служить финал «Дон Жуана», где происходит развязка драмы.</w:t>
      </w: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Pr="00A11211" w:rsidRDefault="0005315A" w:rsidP="0005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11">
        <w:rPr>
          <w:rFonts w:ascii="Times New Roman" w:hAnsi="Times New Roman" w:cs="Times New Roman"/>
          <w:b/>
          <w:sz w:val="28"/>
          <w:szCs w:val="28"/>
        </w:rPr>
        <w:lastRenderedPageBreak/>
        <w:t>Реформа жанра буффа в опере «Свадьба Фигаро»</w:t>
      </w:r>
    </w:p>
    <w:p w:rsid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В этой опере, созданной в </w:t>
      </w:r>
      <w:r w:rsidRPr="0005315A">
        <w:rPr>
          <w:rFonts w:ascii="Times New Roman" w:hAnsi="Times New Roman" w:cs="Times New Roman"/>
          <w:b/>
          <w:sz w:val="28"/>
          <w:szCs w:val="28"/>
        </w:rPr>
        <w:t>1786</w:t>
      </w:r>
      <w:r w:rsidRPr="00A11211">
        <w:rPr>
          <w:rFonts w:ascii="Times New Roman" w:hAnsi="Times New Roman" w:cs="Times New Roman"/>
          <w:sz w:val="28"/>
          <w:szCs w:val="28"/>
        </w:rPr>
        <w:t xml:space="preserve"> году, Моцарт обратился к </w:t>
      </w:r>
      <w:r w:rsidRPr="0005315A">
        <w:rPr>
          <w:rFonts w:ascii="Times New Roman" w:hAnsi="Times New Roman" w:cs="Times New Roman"/>
          <w:b/>
          <w:sz w:val="28"/>
          <w:szCs w:val="28"/>
        </w:rPr>
        <w:t>сюжету</w:t>
      </w:r>
      <w:r w:rsidRPr="00A11211">
        <w:rPr>
          <w:rFonts w:ascii="Times New Roman" w:hAnsi="Times New Roman" w:cs="Times New Roman"/>
          <w:sz w:val="28"/>
          <w:szCs w:val="28"/>
        </w:rPr>
        <w:t xml:space="preserve"> знаменитой комедии Пьера Огюста Бомарше «Безумный день, или Женитьба Фигаро». В реакционной Австрии эта пьеса, с ее яркой критической окраской, была запрещена. Написанная в атмосфере предреволюционной Франции, комедия критиковала общественное неравенство, говорила о праве каждого человека на счастье и человеческое достоинство. Такой сюжет был совершенно непривычен для оперной сцены – еще ни одна опера не говорила о прямой бор</w:t>
      </w:r>
      <w:r>
        <w:rPr>
          <w:rFonts w:ascii="Times New Roman" w:hAnsi="Times New Roman" w:cs="Times New Roman"/>
          <w:sz w:val="28"/>
          <w:szCs w:val="28"/>
        </w:rPr>
        <w:t>ьбе между слугой и господином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A11211">
        <w:rPr>
          <w:rFonts w:ascii="Times New Roman" w:hAnsi="Times New Roman" w:cs="Times New Roman"/>
          <w:sz w:val="28"/>
          <w:szCs w:val="28"/>
        </w:rPr>
        <w:t>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Обличительные речи Фигаро, мысль о превосходстве ума над знатностью и богатством – всё это было близко Моцарту с его протестом против бесправного положения. Его письма к отцу явно перекликаются с некоторыми высказы</w:t>
      </w:r>
      <w:r>
        <w:rPr>
          <w:rFonts w:ascii="Times New Roman" w:hAnsi="Times New Roman" w:cs="Times New Roman"/>
          <w:sz w:val="28"/>
          <w:szCs w:val="28"/>
        </w:rPr>
        <w:t>ваниями Фигаро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A11211">
        <w:rPr>
          <w:rFonts w:ascii="Times New Roman" w:hAnsi="Times New Roman" w:cs="Times New Roman"/>
          <w:sz w:val="28"/>
          <w:szCs w:val="28"/>
        </w:rPr>
        <w:t>. Таким образом, композитор обратился к комедии Бомарше далеко не случайно: он нашел здесь совершенно новое и актуальное идейное содержание.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11">
        <w:rPr>
          <w:rFonts w:ascii="Times New Roman" w:hAnsi="Times New Roman" w:cs="Times New Roman"/>
          <w:b/>
          <w:sz w:val="28"/>
          <w:szCs w:val="28"/>
        </w:rPr>
        <w:t>Либретто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Либретто «Свадьбы Фигаро» написал Лоренцо да Понте – разносторонне образованный человек и неплохой поэт. Из цензурных соображений да Понте сгладил по­литическую остроту комедии, убрал публицистику, ряд обличительных сцен и заострил чисто комедийные положения. Изъятие публицистики отразилось, главным образом, на Фигаро. В опере Фигаро не входит в обсуждение государственных проблем, не выступает против всего феодального общества. Его «лицо» определяется не политическими воззрениями, а моральными качествами. Однако, при всех изменениях, основная идея пьесы Бомарше – нравственное превосходство слуги над арист</w:t>
      </w:r>
      <w:r>
        <w:rPr>
          <w:rFonts w:ascii="Times New Roman" w:hAnsi="Times New Roman" w:cs="Times New Roman"/>
          <w:sz w:val="28"/>
          <w:szCs w:val="28"/>
        </w:rPr>
        <w:t>ократом – в опере сохранилась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A11211">
        <w:rPr>
          <w:rFonts w:ascii="Times New Roman" w:hAnsi="Times New Roman" w:cs="Times New Roman"/>
          <w:sz w:val="28"/>
          <w:szCs w:val="28"/>
        </w:rPr>
        <w:t>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Сам Моцарт, в своем каталоге, который он составил в последние годы жизни, назвал «Свадьбу Фигаро» оперой-buffa в 4х действиях. Уже в этом обозначении содержится некое несоответствие канонам жанра, ведь типичная модель buffa отличалась небольшими масштабами и двухактным строением. Правда, следы двухактно</w:t>
      </w:r>
      <w:r>
        <w:rPr>
          <w:rFonts w:ascii="Times New Roman" w:hAnsi="Times New Roman" w:cs="Times New Roman"/>
          <w:sz w:val="28"/>
          <w:szCs w:val="28"/>
        </w:rPr>
        <w:t>го членения в этой опере есть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A11211">
        <w:rPr>
          <w:rFonts w:ascii="Times New Roman" w:hAnsi="Times New Roman" w:cs="Times New Roman"/>
          <w:sz w:val="28"/>
          <w:szCs w:val="28"/>
        </w:rPr>
        <w:t>, но все же ее масштабы существенно отличаются от привычных представлений об этом развлекательном жанре. Кроме того, содержание оперы необычно для buffa, которая никогда не выходила из узкобытовых рамок. Раскрывая в комедийной, увлекательной форме очень серьезное содержание, опера Моцарта явно «перешагнула» границы исходного жанра.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Внешне композитор следует </w:t>
      </w:r>
      <w:r w:rsidRPr="0005315A">
        <w:rPr>
          <w:rFonts w:ascii="Times New Roman" w:hAnsi="Times New Roman" w:cs="Times New Roman"/>
          <w:b/>
          <w:sz w:val="28"/>
          <w:szCs w:val="28"/>
        </w:rPr>
        <w:t>традициям buffa</w:t>
      </w:r>
      <w:r w:rsidRPr="00A11211">
        <w:rPr>
          <w:rFonts w:ascii="Times New Roman" w:hAnsi="Times New Roman" w:cs="Times New Roman"/>
          <w:sz w:val="28"/>
          <w:szCs w:val="28"/>
        </w:rPr>
        <w:t>: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A" w:rsidRPr="00A11211" w:rsidRDefault="0005315A" w:rsidP="000531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использует принцип чередования музыкальных номеров с сухими речитативами;</w:t>
      </w:r>
    </w:p>
    <w:p w:rsidR="0005315A" w:rsidRPr="00A11211" w:rsidRDefault="0005315A" w:rsidP="000531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подчеркивает комедийные черты в облике многих персонажей. Здесь есть традиционные герои, восходящие к итальянской «комедии масок» — доктор Бартоло, учитель музыки Базилио, судья дон Курцио; совершенно </w:t>
      </w:r>
      <w:r w:rsidRPr="00A11211">
        <w:rPr>
          <w:rFonts w:ascii="Times New Roman" w:hAnsi="Times New Roman" w:cs="Times New Roman"/>
          <w:sz w:val="28"/>
          <w:szCs w:val="28"/>
        </w:rPr>
        <w:lastRenderedPageBreak/>
        <w:t>буффонным персонажем является садовник Антонио, отдельными буффонными чертами обладает Марцелина;</w:t>
      </w:r>
    </w:p>
    <w:p w:rsidR="0005315A" w:rsidRPr="00A11211" w:rsidRDefault="0005315A" w:rsidP="000531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характерная принадлежность комедийного сюжета — пара слуг;</w:t>
      </w:r>
    </w:p>
    <w:p w:rsidR="0005315A" w:rsidRPr="00A11211" w:rsidRDefault="0005315A" w:rsidP="0005315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в опере много типично буффонных ситуаций (переоде­вания, ночная путаница во втором финале).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И все же это, скорее, внешние приметы жанра. Главное в другом. Основные персонажи оперы – Фигаро и Сюзанна – резко отличаются от традиционной комической пары слуг. Их характеры непривычно индивидуализированы, а музыка отличается такой поэтичностью, которая вовсе не была свойственна жанру buffa. До моцартовской «Свадьбы Фигаро» еще ни одна служанка не пела такую лирическую арию, какую поет Сюзанна в IV действии – </w:t>
      </w:r>
      <w:r w:rsidRPr="0005315A">
        <w:rPr>
          <w:rFonts w:ascii="Times New Roman" w:hAnsi="Times New Roman" w:cs="Times New Roman"/>
          <w:b/>
          <w:sz w:val="28"/>
          <w:szCs w:val="28"/>
        </w:rPr>
        <w:t>«Приди, мой друг, приди».</w:t>
      </w:r>
      <w:r w:rsidRPr="00A11211">
        <w:rPr>
          <w:rFonts w:ascii="Times New Roman" w:hAnsi="Times New Roman" w:cs="Times New Roman"/>
          <w:sz w:val="28"/>
          <w:szCs w:val="28"/>
        </w:rPr>
        <w:t xml:space="preserve"> В ее музыке – любовь, мечтательность, поэзия ночной природы.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Совсем не типичен для buffa образ графа Альмавивы. Его отношение к Сюзанне – не просто каприз, интрига со служанкой, а настоящая страсть. Моцарт не умеет по-итальянски смеяться над своими персонажами – не задумываясь над их чувствами, ему это чуждо в принципе. Поэтому он не смеется над графом, когда тот говорит о своей любви к Сюзанне. Для Моцарта вина графа в другом – он не видит, не уважает человека в своем слуге.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Выходит за комедийные рамки и образ Керубино, сконцентрировавший чувство, которое движет чуть ли не всеми героями этого произведения – любовь. Не случайно обе арии Керубино (казалось бы, героя «второго плана») можно отнести к лучшим эпизодам оперы. Они полны поэзии.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Многозначность образов составляет одну из главных жанровых особенностей «Свадьбы Фигаро». При этом здесь нет противопоставления трагического и комического, как это будет в «Дон Жуане». В «Свадьбе Фигаро» Моцарт по-новому трактует избранный жанр и на основе итальянской оперы buffa создает первую </w:t>
      </w:r>
      <w:r w:rsidRPr="0005315A">
        <w:rPr>
          <w:rFonts w:ascii="Times New Roman" w:hAnsi="Times New Roman" w:cs="Times New Roman"/>
          <w:b/>
          <w:sz w:val="28"/>
          <w:szCs w:val="28"/>
        </w:rPr>
        <w:t>комедию характеров</w:t>
      </w:r>
      <w:r w:rsidRPr="00A11211">
        <w:rPr>
          <w:rFonts w:ascii="Times New Roman" w:hAnsi="Times New Roman" w:cs="Times New Roman"/>
          <w:sz w:val="28"/>
          <w:szCs w:val="28"/>
        </w:rPr>
        <w:t>.</w:t>
      </w:r>
    </w:p>
    <w:p w:rsidR="0005315A" w:rsidRPr="0005315A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У каждого героя – свой мир чувств, своя реакция на происходящее. Моцарт подчеркивает в них не столько типические черты (как это было в традиционной опере буффа), сколько индивидуальные. Соответственно, у каждого героя свой музыкальный язык, свой круг интонаций, сохраняемый не только в ариях, но и ансамблевых номерах. Причем именно характер того или иного героя определяет круг выразительных средств для его обрисовки. Ярким примером является </w:t>
      </w:r>
      <w:r w:rsidRPr="0005315A">
        <w:rPr>
          <w:rFonts w:ascii="Times New Roman" w:hAnsi="Times New Roman" w:cs="Times New Roman"/>
          <w:b/>
          <w:sz w:val="28"/>
          <w:szCs w:val="28"/>
        </w:rPr>
        <w:t>характеристика Фигаро.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Главная особенность его музыки – подчеркнутая активность и энергия. Фигаро «говорит» короткими, решительными фразами, разделенными паузами, почти лишенными распевов. Ритмы чеканные, упругие; темп быстрый; ладовое развитие основано на мажорной диатонике.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Жанровая основа его музыки – танец (например, в первом сольном номере – каватине «Если захочет барин попрыгать») или марш (ария «Мальчик резвый»).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Самая необычная, с точки зрения жанра buffa, последняя ария Фигаро </w:t>
      </w:r>
      <w:r w:rsidRPr="0005315A">
        <w:rPr>
          <w:rFonts w:ascii="Times New Roman" w:hAnsi="Times New Roman" w:cs="Times New Roman"/>
          <w:b/>
          <w:sz w:val="28"/>
          <w:szCs w:val="28"/>
        </w:rPr>
        <w:t>«Мужья, откройте очи»</w:t>
      </w:r>
      <w:r w:rsidRPr="00A11211">
        <w:rPr>
          <w:rFonts w:ascii="Times New Roman" w:hAnsi="Times New Roman" w:cs="Times New Roman"/>
          <w:sz w:val="28"/>
          <w:szCs w:val="28"/>
        </w:rPr>
        <w:t xml:space="preserve">, суммирующая главные черты этого образа. Она открывается большим аккомпанированным речитативом, который до Моцарта никогда не встречался в партии слуги – это была привилегия знатной персоны оперы seria. В самой арии хроматизмы в мелодии, усложненность гармонии, частое использование напряженного верхнего регистра призваны подчеркнуть новизну ситуации – Фигаро </w:t>
      </w:r>
      <w:r w:rsidRPr="00A11211">
        <w:rPr>
          <w:rFonts w:ascii="Times New Roman" w:hAnsi="Times New Roman" w:cs="Times New Roman"/>
          <w:sz w:val="28"/>
          <w:szCs w:val="28"/>
        </w:rPr>
        <w:lastRenderedPageBreak/>
        <w:t>ревнует. Он равен графу во всем: так же мучается от ревности, любит и страдает не менее сильно, как знатный вельможа.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Развитие сюжета в комедии Бомарше очень сложно. В ней много событий, переключений, стремительный темп, имеется побочная линия. Чтобы такое сложное сценическое действие передать музыкой, потребовалась совершенно </w:t>
      </w:r>
      <w:r w:rsidRPr="0005315A">
        <w:rPr>
          <w:rFonts w:ascii="Times New Roman" w:hAnsi="Times New Roman" w:cs="Times New Roman"/>
          <w:b/>
          <w:sz w:val="28"/>
          <w:szCs w:val="28"/>
        </w:rPr>
        <w:t>новая трактовка оперных форм</w:t>
      </w:r>
      <w:r w:rsidRPr="00A11211">
        <w:rPr>
          <w:rFonts w:ascii="Times New Roman" w:hAnsi="Times New Roman" w:cs="Times New Roman"/>
          <w:sz w:val="28"/>
          <w:szCs w:val="28"/>
        </w:rPr>
        <w:t>, в первую очередь ансамблей. Их роль существенно возросла и в количественном, и в качественном отношении. Из 28 номеров оперы – 14 ансамблевых (дуэты, терцеты, огромные ансамблевые сцены в финалах I и II действий с большим числом участников). Ансамбли не менее, а порой и более важны для воплощения характеров, чем арии. Например, у Сюзанны всего 2 арии, из которых еще не складывается полное представление об ее облике, зато без нее не обходится ни один ансамбль.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Новизна моцартовских ансамблей заключается, во-первых, в том, что они выражают не только развитие и смену чувств, но и </w:t>
      </w:r>
      <w:r w:rsidRPr="0005315A">
        <w:rPr>
          <w:rFonts w:ascii="Times New Roman" w:hAnsi="Times New Roman" w:cs="Times New Roman"/>
          <w:b/>
          <w:sz w:val="28"/>
          <w:szCs w:val="28"/>
        </w:rPr>
        <w:t>движение событий</w:t>
      </w:r>
      <w:r w:rsidRPr="00A11211">
        <w:rPr>
          <w:rFonts w:ascii="Times New Roman" w:hAnsi="Times New Roman" w:cs="Times New Roman"/>
          <w:sz w:val="28"/>
          <w:szCs w:val="28"/>
        </w:rPr>
        <w:t>, тогда как в традиционной опере buffa единственным стержнем сценического действия был сухой речитатив. Наиболее «событийными» являются финальные ансамбли, полные неожиданных сюжетных поворотов.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По форме многие ансамбли представляют собой </w:t>
      </w:r>
      <w:r w:rsidRPr="0005315A">
        <w:rPr>
          <w:rFonts w:ascii="Times New Roman" w:hAnsi="Times New Roman" w:cs="Times New Roman"/>
          <w:b/>
          <w:sz w:val="28"/>
          <w:szCs w:val="28"/>
        </w:rPr>
        <w:t>свободно развивающиеся сцены</w:t>
      </w:r>
      <w:r w:rsidRPr="00A11211">
        <w:rPr>
          <w:rFonts w:ascii="Times New Roman" w:hAnsi="Times New Roman" w:cs="Times New Roman"/>
          <w:sz w:val="28"/>
          <w:szCs w:val="28"/>
        </w:rPr>
        <w:t>. Ярким примером является огромный (более 60 страниц) финал I действия. Он отличается:</w:t>
      </w:r>
    </w:p>
    <w:p w:rsidR="0005315A" w:rsidRPr="00A11211" w:rsidRDefault="0005315A" w:rsidP="00053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огромным драматическим напряжением, которое все время нарастает, лишь иногда «задерживаясь» на отдельных спокойных эпизодах;</w:t>
      </w:r>
    </w:p>
    <w:p w:rsidR="0005315A" w:rsidRPr="00A11211" w:rsidRDefault="0005315A" w:rsidP="00053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постепенным увеличением количества участников;</w:t>
      </w:r>
    </w:p>
    <w:p w:rsidR="0005315A" w:rsidRPr="00A11211" w:rsidRDefault="0005315A" w:rsidP="00053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ускорением темпа;</w:t>
      </w:r>
    </w:p>
    <w:p w:rsidR="0005315A" w:rsidRPr="00A11211" w:rsidRDefault="0005315A" w:rsidP="000531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>непрерывным развитием действия, которое при этом укладывается в удивительно ясную стройную форму. Появление каждого нового участника образует самостоятельный раздел, отличающийся своим особым характером, окраской, мелодическим строем.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11">
        <w:rPr>
          <w:rFonts w:ascii="Times New Roman" w:hAnsi="Times New Roman" w:cs="Times New Roman"/>
          <w:sz w:val="28"/>
          <w:szCs w:val="28"/>
        </w:rPr>
        <w:t xml:space="preserve">Во-вторых, сохраняя индивидуальность своих героев не только в сольных, но и в ансамблевых номерах, Моцарт насыщает ансамбли «эмоциональной полифонией»: в их музыке нередко </w:t>
      </w:r>
      <w:r w:rsidRPr="0005315A">
        <w:rPr>
          <w:rFonts w:ascii="Times New Roman" w:hAnsi="Times New Roman" w:cs="Times New Roman"/>
          <w:b/>
          <w:sz w:val="28"/>
          <w:szCs w:val="28"/>
        </w:rPr>
        <w:t>одновременно сочетаются различные эмоции</w:t>
      </w:r>
      <w:r w:rsidRPr="00A11211">
        <w:rPr>
          <w:rFonts w:ascii="Times New Roman" w:hAnsi="Times New Roman" w:cs="Times New Roman"/>
          <w:sz w:val="28"/>
          <w:szCs w:val="28"/>
        </w:rPr>
        <w:t>, порой резко контрастные.</w:t>
      </w:r>
    </w:p>
    <w:p w:rsidR="0005315A" w:rsidRPr="00A11211" w:rsidRDefault="0005315A" w:rsidP="0005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48B" w:rsidRDefault="00EC748B"/>
    <w:sectPr w:rsidR="00EC748B" w:rsidSect="00C32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F0" w:rsidRDefault="00A630F0" w:rsidP="0005315A">
      <w:pPr>
        <w:spacing w:after="0" w:line="240" w:lineRule="auto"/>
      </w:pPr>
      <w:r>
        <w:separator/>
      </w:r>
    </w:p>
  </w:endnote>
  <w:endnote w:type="continuationSeparator" w:id="1">
    <w:p w:rsidR="00A630F0" w:rsidRDefault="00A630F0" w:rsidP="0005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F0" w:rsidRDefault="00A630F0" w:rsidP="0005315A">
      <w:pPr>
        <w:spacing w:after="0" w:line="240" w:lineRule="auto"/>
      </w:pPr>
      <w:r>
        <w:separator/>
      </w:r>
    </w:p>
  </w:footnote>
  <w:footnote w:type="continuationSeparator" w:id="1">
    <w:p w:rsidR="00A630F0" w:rsidRDefault="00A630F0" w:rsidP="0005315A">
      <w:pPr>
        <w:spacing w:after="0" w:line="240" w:lineRule="auto"/>
      </w:pPr>
      <w:r>
        <w:continuationSeparator/>
      </w:r>
    </w:p>
  </w:footnote>
  <w:footnote w:id="2">
    <w:p w:rsidR="0005315A" w:rsidRDefault="0005315A" w:rsidP="0005315A">
      <w:pPr>
        <w:pStyle w:val="a3"/>
        <w:rPr>
          <w:rFonts w:ascii="Times New Roman" w:hAnsi="Times New Roman" w:cs="Times New Roman"/>
          <w:sz w:val="22"/>
        </w:rPr>
      </w:pPr>
      <w:r w:rsidRPr="00A11211">
        <w:rPr>
          <w:rStyle w:val="a5"/>
          <w:rFonts w:ascii="Times New Roman" w:hAnsi="Times New Roman" w:cs="Times New Roman"/>
          <w:sz w:val="22"/>
        </w:rPr>
        <w:footnoteRef/>
      </w:r>
      <w:r w:rsidRPr="00A11211">
        <w:rPr>
          <w:rFonts w:ascii="Times New Roman" w:hAnsi="Times New Roman" w:cs="Times New Roman"/>
          <w:sz w:val="22"/>
        </w:rPr>
        <w:t xml:space="preserve"> В 12 лет, в Вене, он написал оперу-buffa «Мнимая простушка» и зингшпиль «Бастьен и Бастьена». Позже, в Италии, были созданы оперы-seria «Митридат, царь Понтийский» и «Луций Сулла», а в «зальцбургский» период – «Мнимая садовница» и «Идоменей».</w:t>
      </w:r>
    </w:p>
    <w:p w:rsidR="0005315A" w:rsidRPr="00A11211" w:rsidRDefault="0005315A" w:rsidP="0005315A">
      <w:pPr>
        <w:pStyle w:val="a3"/>
        <w:rPr>
          <w:rFonts w:ascii="Times New Roman" w:hAnsi="Times New Roman" w:cs="Times New Roman"/>
        </w:rPr>
      </w:pPr>
    </w:p>
  </w:footnote>
  <w:footnote w:id="3">
    <w:p w:rsidR="0005315A" w:rsidRPr="00A11211" w:rsidRDefault="0005315A" w:rsidP="0005315A">
      <w:pPr>
        <w:pStyle w:val="a3"/>
        <w:jc w:val="both"/>
        <w:rPr>
          <w:rFonts w:ascii="Times New Roman" w:hAnsi="Times New Roman" w:cs="Times New Roman"/>
          <w:sz w:val="22"/>
        </w:rPr>
      </w:pPr>
      <w:r w:rsidRPr="00A11211">
        <w:rPr>
          <w:rStyle w:val="a5"/>
          <w:rFonts w:ascii="Times New Roman" w:hAnsi="Times New Roman" w:cs="Times New Roman"/>
          <w:sz w:val="22"/>
        </w:rPr>
        <w:footnoteRef/>
      </w:r>
      <w:r w:rsidRPr="00A11211">
        <w:rPr>
          <w:rFonts w:ascii="Times New Roman" w:hAnsi="Times New Roman" w:cs="Times New Roman"/>
          <w:sz w:val="22"/>
        </w:rPr>
        <w:t xml:space="preserve"> </w:t>
      </w:r>
      <w:r w:rsidRPr="00A11211">
        <w:rPr>
          <w:rFonts w:ascii="Times New Roman" w:hAnsi="Times New Roman" w:cs="Times New Roman"/>
          <w:sz w:val="22"/>
        </w:rPr>
        <w:t>Моцарт обращался к разным оперным жанрам:</w:t>
      </w:r>
    </w:p>
    <w:p w:rsidR="0005315A" w:rsidRPr="00A11211" w:rsidRDefault="0005315A" w:rsidP="0005315A">
      <w:pPr>
        <w:pStyle w:val="a3"/>
        <w:jc w:val="both"/>
        <w:rPr>
          <w:rFonts w:ascii="Times New Roman" w:hAnsi="Times New Roman" w:cs="Times New Roman"/>
          <w:sz w:val="22"/>
        </w:rPr>
      </w:pPr>
      <w:r w:rsidRPr="00A11211">
        <w:rPr>
          <w:rFonts w:ascii="Times New Roman" w:hAnsi="Times New Roman" w:cs="Times New Roman"/>
          <w:b/>
          <w:sz w:val="22"/>
        </w:rPr>
        <w:t>seria</w:t>
      </w:r>
      <w:r w:rsidRPr="00A11211">
        <w:rPr>
          <w:rFonts w:ascii="Times New Roman" w:hAnsi="Times New Roman" w:cs="Times New Roman"/>
          <w:sz w:val="22"/>
        </w:rPr>
        <w:t xml:space="preserve"> – «Митридат, царь Понтийский», «Луций Сулла», «Идоменей, «Милосердие Тита»;</w:t>
      </w:r>
    </w:p>
    <w:p w:rsidR="0005315A" w:rsidRPr="00A11211" w:rsidRDefault="0005315A" w:rsidP="0005315A">
      <w:pPr>
        <w:pStyle w:val="a3"/>
        <w:jc w:val="both"/>
        <w:rPr>
          <w:rFonts w:ascii="Times New Roman" w:hAnsi="Times New Roman" w:cs="Times New Roman"/>
          <w:sz w:val="22"/>
        </w:rPr>
      </w:pPr>
      <w:r w:rsidRPr="00A11211">
        <w:rPr>
          <w:rFonts w:ascii="Times New Roman" w:hAnsi="Times New Roman" w:cs="Times New Roman"/>
          <w:b/>
          <w:sz w:val="22"/>
        </w:rPr>
        <w:t>buffa</w:t>
      </w:r>
      <w:r w:rsidRPr="00A11211">
        <w:rPr>
          <w:rFonts w:ascii="Times New Roman" w:hAnsi="Times New Roman" w:cs="Times New Roman"/>
          <w:sz w:val="22"/>
        </w:rPr>
        <w:t xml:space="preserve"> – «Мнимая простушка», «Мнимая садовница», «Свадьба Фигаро», «Так поступают все»;</w:t>
      </w:r>
    </w:p>
    <w:p w:rsidR="0005315A" w:rsidRDefault="0005315A" w:rsidP="0005315A">
      <w:pPr>
        <w:pStyle w:val="a3"/>
        <w:jc w:val="both"/>
      </w:pPr>
      <w:r w:rsidRPr="00A11211">
        <w:rPr>
          <w:rFonts w:ascii="Times New Roman" w:hAnsi="Times New Roman" w:cs="Times New Roman"/>
          <w:b/>
          <w:sz w:val="22"/>
        </w:rPr>
        <w:t>зингшпиль</w:t>
      </w:r>
      <w:r w:rsidRPr="00A11211">
        <w:rPr>
          <w:rFonts w:ascii="Times New Roman" w:hAnsi="Times New Roman" w:cs="Times New Roman"/>
          <w:sz w:val="22"/>
        </w:rPr>
        <w:t xml:space="preserve"> – «Бастьен и Бастьенна», «Похищение из сераля», «Волшебная флейта». Всем этим жанрам композитор дал всем им новое толкование.</w:t>
      </w:r>
    </w:p>
  </w:footnote>
  <w:footnote w:id="4">
    <w:p w:rsidR="0005315A" w:rsidRPr="00A11211" w:rsidRDefault="0005315A" w:rsidP="0005315A">
      <w:pPr>
        <w:pStyle w:val="a3"/>
        <w:ind w:firstLine="284"/>
        <w:rPr>
          <w:rFonts w:ascii="Times New Roman" w:hAnsi="Times New Roman" w:cs="Times New Roman"/>
        </w:rPr>
      </w:pPr>
      <w:r w:rsidRPr="00A11211">
        <w:rPr>
          <w:rStyle w:val="a5"/>
          <w:rFonts w:ascii="Times New Roman" w:hAnsi="Times New Roman" w:cs="Times New Roman"/>
          <w:sz w:val="22"/>
        </w:rPr>
        <w:footnoteRef/>
      </w:r>
      <w:r w:rsidRPr="00A11211">
        <w:rPr>
          <w:rFonts w:ascii="Times New Roman" w:hAnsi="Times New Roman" w:cs="Times New Roman"/>
          <w:sz w:val="22"/>
        </w:rPr>
        <w:t xml:space="preserve"> </w:t>
      </w:r>
      <w:r w:rsidRPr="0005315A">
        <w:rPr>
          <w:rFonts w:ascii="Times New Roman" w:hAnsi="Times New Roman" w:cs="Times New Roman"/>
          <w:b/>
          <w:sz w:val="22"/>
        </w:rPr>
        <w:t>Премьера</w:t>
      </w:r>
      <w:r w:rsidRPr="00A11211">
        <w:rPr>
          <w:rFonts w:ascii="Times New Roman" w:hAnsi="Times New Roman" w:cs="Times New Roman"/>
          <w:sz w:val="22"/>
        </w:rPr>
        <w:t xml:space="preserve"> «Свадьбы Фигаро» состоялась 1 мая 1786 года в Вене под управлением автора. Несмотря на большой успех, уже на следующий год оперу сняли с репертуара.</w:t>
      </w:r>
    </w:p>
  </w:footnote>
  <w:footnote w:id="5">
    <w:p w:rsidR="0005315A" w:rsidRPr="00A11211" w:rsidRDefault="0005315A" w:rsidP="0005315A">
      <w:pPr>
        <w:pStyle w:val="a3"/>
        <w:ind w:firstLine="284"/>
        <w:rPr>
          <w:rFonts w:ascii="Times New Roman" w:hAnsi="Times New Roman" w:cs="Times New Roman"/>
        </w:rPr>
      </w:pPr>
      <w:r w:rsidRPr="00A11211">
        <w:rPr>
          <w:rStyle w:val="a5"/>
          <w:rFonts w:ascii="Times New Roman" w:hAnsi="Times New Roman" w:cs="Times New Roman"/>
          <w:sz w:val="22"/>
        </w:rPr>
        <w:footnoteRef/>
      </w:r>
      <w:r w:rsidRPr="00A11211">
        <w:rPr>
          <w:rFonts w:ascii="Times New Roman" w:hAnsi="Times New Roman" w:cs="Times New Roman"/>
          <w:sz w:val="22"/>
        </w:rPr>
        <w:t xml:space="preserve"> «Сердце облагораживает человека. И пусть я не граф, но чести во мне, вероятно, больше, чем у иного графа» (Е. Черная. Моцарт. С. 199).</w:t>
      </w:r>
    </w:p>
  </w:footnote>
  <w:footnote w:id="6">
    <w:p w:rsidR="0005315A" w:rsidRPr="00A11211" w:rsidRDefault="0005315A" w:rsidP="0005315A">
      <w:pPr>
        <w:pStyle w:val="a3"/>
        <w:ind w:firstLine="284"/>
        <w:rPr>
          <w:rFonts w:ascii="Times New Roman" w:hAnsi="Times New Roman" w:cs="Times New Roman"/>
        </w:rPr>
      </w:pPr>
      <w:r w:rsidRPr="00A11211">
        <w:rPr>
          <w:rStyle w:val="a5"/>
          <w:rFonts w:ascii="Times New Roman" w:hAnsi="Times New Roman" w:cs="Times New Roman"/>
          <w:sz w:val="22"/>
        </w:rPr>
        <w:footnoteRef/>
      </w:r>
      <w:r w:rsidRPr="00A11211">
        <w:rPr>
          <w:rFonts w:ascii="Times New Roman" w:hAnsi="Times New Roman" w:cs="Times New Roman"/>
          <w:sz w:val="22"/>
        </w:rPr>
        <w:t xml:space="preserve"> На русский язык текст либретто перевел боготворивший Моцарта Петр Ильич Чайковский, специально для ученического спектакля в Московской консерватории.</w:t>
      </w:r>
    </w:p>
  </w:footnote>
  <w:footnote w:id="7">
    <w:p w:rsidR="0005315A" w:rsidRPr="00A11211" w:rsidRDefault="0005315A" w:rsidP="0005315A">
      <w:pPr>
        <w:pStyle w:val="a3"/>
        <w:ind w:firstLine="284"/>
        <w:rPr>
          <w:rFonts w:ascii="Times New Roman" w:hAnsi="Times New Roman" w:cs="Times New Roman"/>
        </w:rPr>
      </w:pPr>
      <w:r w:rsidRPr="00A11211">
        <w:rPr>
          <w:rStyle w:val="a5"/>
          <w:rFonts w:ascii="Times New Roman" w:hAnsi="Times New Roman" w:cs="Times New Roman"/>
          <w:sz w:val="22"/>
        </w:rPr>
        <w:footnoteRef/>
      </w:r>
      <w:r w:rsidRPr="00A11211">
        <w:rPr>
          <w:rFonts w:ascii="Times New Roman" w:hAnsi="Times New Roman" w:cs="Times New Roman"/>
          <w:sz w:val="22"/>
        </w:rPr>
        <w:t xml:space="preserve"> в том, в частности, что традиционные для buffa блестящие стремительные финалы даются в середине и в конце произведения (во II и IV актах).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F59"/>
    <w:multiLevelType w:val="hybridMultilevel"/>
    <w:tmpl w:val="9140F0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82B86"/>
    <w:multiLevelType w:val="hybridMultilevel"/>
    <w:tmpl w:val="026E7B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5A"/>
    <w:rsid w:val="0005315A"/>
    <w:rsid w:val="00A630F0"/>
    <w:rsid w:val="00E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31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31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315A"/>
    <w:rPr>
      <w:vertAlign w:val="superscript"/>
    </w:rPr>
  </w:style>
  <w:style w:type="paragraph" w:styleId="a6">
    <w:name w:val="List Paragraph"/>
    <w:basedOn w:val="a"/>
    <w:uiPriority w:val="34"/>
    <w:qFormat/>
    <w:rsid w:val="0005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1858</Words>
  <Characters>10596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1</cp:revision>
  <dcterms:created xsi:type="dcterms:W3CDTF">2017-12-09T05:15:00Z</dcterms:created>
  <dcterms:modified xsi:type="dcterms:W3CDTF">2017-12-09T05:18:00Z</dcterms:modified>
</cp:coreProperties>
</file>